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ED1E" w14:textId="77777777" w:rsidR="00CD0B26" w:rsidRPr="007F54E8" w:rsidRDefault="00CD0B26" w:rsidP="00CD0B26">
      <w:pPr>
        <w:pStyle w:val="Default"/>
        <w:rPr>
          <w:rFonts w:ascii="Deutsche Bank Text" w:hAnsi="Deutsche Bank Text" w:cs="Deutsche Bank Text"/>
          <w:sz w:val="20"/>
          <w:szCs w:val="20"/>
        </w:rPr>
      </w:pPr>
    </w:p>
    <w:p w14:paraId="1833F012" w14:textId="1C2A2D23" w:rsidR="00E74F3A" w:rsidRPr="007F54E8" w:rsidRDefault="00CD0B26" w:rsidP="00CD0B26">
      <w:pPr>
        <w:jc w:val="center"/>
        <w:rPr>
          <w:rFonts w:ascii="Deutsche Bank Text" w:eastAsia="Times New Roman" w:hAnsi="Deutsche Bank Text" w:cs="Deutsche Bank Text"/>
          <w:b/>
          <w:bCs/>
          <w:color w:val="000000"/>
          <w:kern w:val="0"/>
          <w:sz w:val="24"/>
          <w:szCs w:val="24"/>
          <w14:ligatures w14:val="none"/>
        </w:rPr>
      </w:pPr>
      <w:r w:rsidRPr="007F54E8">
        <w:rPr>
          <w:rFonts w:ascii="Deutsche Bank Text" w:eastAsia="Times New Roman" w:hAnsi="Deutsche Bank Text" w:cs="Deutsche Bank Text"/>
          <w:b/>
          <w:bCs/>
          <w:color w:val="000000"/>
          <w:kern w:val="0"/>
          <w:sz w:val="24"/>
          <w:szCs w:val="24"/>
          <w14:ligatures w14:val="none"/>
        </w:rPr>
        <w:t>Credit Counselling</w:t>
      </w:r>
    </w:p>
    <w:p w14:paraId="71A13D04" w14:textId="77777777" w:rsidR="00CD0B26" w:rsidRPr="007F54E8" w:rsidRDefault="00CD0B26" w:rsidP="00CD0B26">
      <w:pPr>
        <w:jc w:val="center"/>
        <w:rPr>
          <w:rFonts w:ascii="Deutsche Bank Text" w:hAnsi="Deutsche Bank Text" w:cs="Deutsche Bank Text"/>
          <w:b/>
          <w:bCs/>
          <w:sz w:val="20"/>
          <w:szCs w:val="20"/>
        </w:rPr>
      </w:pPr>
    </w:p>
    <w:p w14:paraId="37D33FC3" w14:textId="449F9EF7" w:rsidR="00CD0B26" w:rsidRPr="007F54E8" w:rsidRDefault="00CD0B26" w:rsidP="007F54E8">
      <w:pPr>
        <w:pStyle w:val="NoSpacing"/>
        <w:rPr>
          <w:rFonts w:ascii="Deutsche Bank Text" w:hAnsi="Deutsche Bank Text" w:cs="Deutsche Bank Text"/>
          <w:b/>
          <w:bCs/>
          <w:sz w:val="20"/>
          <w:szCs w:val="20"/>
        </w:rPr>
      </w:pPr>
      <w:r w:rsidRPr="007F54E8">
        <w:rPr>
          <w:rFonts w:ascii="Deutsche Bank Text" w:hAnsi="Deutsche Bank Text" w:cs="Deutsche Bank Text"/>
          <w:b/>
          <w:bCs/>
          <w:sz w:val="20"/>
          <w:szCs w:val="20"/>
        </w:rPr>
        <w:t>What is “Credit Counselling”?</w:t>
      </w:r>
    </w:p>
    <w:p w14:paraId="0D507F43" w14:textId="77777777" w:rsidR="00CB3B3B" w:rsidRDefault="00CB3B3B" w:rsidP="00CB3B3B">
      <w:pPr>
        <w:pStyle w:val="NoSpacing"/>
        <w:rPr>
          <w:rFonts w:ascii="Deutsche Bank Text" w:hAnsi="Deutsche Bank Text" w:cs="Deutsche Bank Text"/>
          <w:sz w:val="20"/>
          <w:szCs w:val="20"/>
        </w:rPr>
      </w:pPr>
    </w:p>
    <w:p w14:paraId="09072C56" w14:textId="6C156F02" w:rsidR="00CD0B26" w:rsidRPr="007F54E8" w:rsidRDefault="00CD0B26" w:rsidP="007F54E8">
      <w:pPr>
        <w:pStyle w:val="NoSpacing"/>
        <w:numPr>
          <w:ilvl w:val="0"/>
          <w:numId w:val="4"/>
        </w:numPr>
        <w:rPr>
          <w:rFonts w:ascii="Deutsche Bank Text" w:hAnsi="Deutsche Bank Text" w:cs="Deutsche Bank Text"/>
          <w:sz w:val="20"/>
          <w:szCs w:val="20"/>
        </w:rPr>
      </w:pPr>
      <w:r w:rsidRPr="007F54E8">
        <w:rPr>
          <w:rFonts w:ascii="Deutsche Bank Text" w:hAnsi="Deutsche Bank Text" w:cs="Deutsche Bank Text"/>
          <w:sz w:val="20"/>
          <w:szCs w:val="20"/>
        </w:rPr>
        <w:t xml:space="preserve">Credit Counselling is </w:t>
      </w:r>
      <w:r w:rsidR="002D5261" w:rsidRPr="007F54E8">
        <w:rPr>
          <w:rFonts w:ascii="Deutsche Bank Text" w:hAnsi="Deutsche Bank Text" w:cs="Deutsche Bank Text"/>
          <w:sz w:val="20"/>
          <w:szCs w:val="20"/>
        </w:rPr>
        <w:t>f</w:t>
      </w:r>
      <w:r w:rsidRPr="007F54E8">
        <w:rPr>
          <w:rFonts w:ascii="Deutsche Bank Text" w:hAnsi="Deutsche Bank Text" w:cs="Deutsche Bank Text"/>
          <w:sz w:val="20"/>
          <w:szCs w:val="20"/>
        </w:rPr>
        <w:t>inancial advi</w:t>
      </w:r>
      <w:r w:rsidR="003F3685" w:rsidRPr="007F54E8">
        <w:rPr>
          <w:rFonts w:ascii="Deutsche Bank Text" w:hAnsi="Deutsche Bank Text" w:cs="Deutsche Bank Text"/>
          <w:sz w:val="20"/>
          <w:szCs w:val="20"/>
        </w:rPr>
        <w:t>ce</w:t>
      </w:r>
      <w:r w:rsidRPr="007F54E8">
        <w:rPr>
          <w:rFonts w:ascii="Deutsche Bank Text" w:hAnsi="Deutsche Bank Text" w:cs="Deutsche Bank Text"/>
          <w:sz w:val="20"/>
          <w:szCs w:val="20"/>
        </w:rPr>
        <w:t xml:space="preserve"> to help </w:t>
      </w:r>
      <w:r w:rsidR="000D4288" w:rsidRPr="007F54E8">
        <w:rPr>
          <w:rFonts w:ascii="Deutsche Bank Text" w:hAnsi="Deutsche Bank Text" w:cs="Deutsche Bank Text"/>
          <w:sz w:val="20"/>
          <w:szCs w:val="20"/>
        </w:rPr>
        <w:t xml:space="preserve">stressed </w:t>
      </w:r>
      <w:r w:rsidR="005647E7" w:rsidRPr="007F54E8">
        <w:rPr>
          <w:rFonts w:ascii="Deutsche Bank Text" w:hAnsi="Deutsche Bank Text" w:cs="Deutsche Bank Text"/>
          <w:sz w:val="20"/>
          <w:szCs w:val="20"/>
        </w:rPr>
        <w:t>borrowers</w:t>
      </w:r>
      <w:r w:rsidRPr="007F54E8">
        <w:rPr>
          <w:rFonts w:ascii="Deutsche Bank Text" w:hAnsi="Deutsche Bank Text" w:cs="Deutsche Bank Text"/>
          <w:sz w:val="20"/>
          <w:szCs w:val="20"/>
        </w:rPr>
        <w:t xml:space="preserve"> in managing their debt. </w:t>
      </w:r>
    </w:p>
    <w:p w14:paraId="74D2BA27" w14:textId="77777777" w:rsidR="00CD0B26" w:rsidRPr="007F54E8" w:rsidRDefault="00CD0B26" w:rsidP="007F54E8">
      <w:pPr>
        <w:pStyle w:val="NoSpacing"/>
        <w:rPr>
          <w:rFonts w:ascii="Deutsche Bank Text" w:hAnsi="Deutsche Bank Text" w:cs="Deutsche Bank Text"/>
          <w:sz w:val="20"/>
          <w:szCs w:val="20"/>
        </w:rPr>
      </w:pPr>
    </w:p>
    <w:p w14:paraId="39BB3B6D" w14:textId="733C8BF9" w:rsidR="00CD0B26" w:rsidRPr="007F54E8" w:rsidRDefault="00CD0B26" w:rsidP="007F54E8">
      <w:pPr>
        <w:pStyle w:val="NoSpacing"/>
        <w:rPr>
          <w:rFonts w:ascii="Deutsche Bank Text" w:hAnsi="Deutsche Bank Text" w:cs="Deutsche Bank Text"/>
          <w:b/>
          <w:bCs/>
          <w:sz w:val="20"/>
          <w:szCs w:val="20"/>
        </w:rPr>
      </w:pPr>
      <w:r w:rsidRPr="007F54E8">
        <w:rPr>
          <w:rFonts w:ascii="Deutsche Bank Text" w:hAnsi="Deutsche Bank Text" w:cs="Deutsche Bank Text"/>
          <w:b/>
          <w:bCs/>
          <w:sz w:val="20"/>
          <w:szCs w:val="20"/>
        </w:rPr>
        <w:t>What does a Credit Counsellor do?</w:t>
      </w:r>
    </w:p>
    <w:p w14:paraId="0B543A0C" w14:textId="77777777" w:rsidR="00CB3B3B" w:rsidRDefault="00CB3B3B" w:rsidP="00CB3B3B">
      <w:pPr>
        <w:pStyle w:val="NoSpacing"/>
        <w:rPr>
          <w:rFonts w:ascii="Deutsche Bank Text" w:hAnsi="Deutsche Bank Text" w:cs="Deutsche Bank Text"/>
          <w:sz w:val="20"/>
          <w:szCs w:val="20"/>
        </w:rPr>
      </w:pPr>
    </w:p>
    <w:p w14:paraId="5ECE8CED" w14:textId="2A86AAD3" w:rsidR="00077FE7" w:rsidRPr="007F54E8" w:rsidRDefault="00077FE7" w:rsidP="007F54E8">
      <w:pPr>
        <w:pStyle w:val="NoSpacing"/>
        <w:numPr>
          <w:ilvl w:val="0"/>
          <w:numId w:val="5"/>
        </w:numPr>
        <w:rPr>
          <w:rFonts w:ascii="Deutsche Bank Text" w:hAnsi="Deutsche Bank Text" w:cs="Deutsche Bank Text"/>
          <w:sz w:val="20"/>
          <w:szCs w:val="20"/>
        </w:rPr>
      </w:pPr>
      <w:r w:rsidRPr="007F54E8">
        <w:rPr>
          <w:rFonts w:ascii="Deutsche Bank Text" w:hAnsi="Deutsche Bank Text" w:cs="Deutsche Bank Text"/>
          <w:sz w:val="20"/>
          <w:szCs w:val="20"/>
        </w:rPr>
        <w:t xml:space="preserve">Credit counselling executives are bank officers appointed by bank. They will engage with clients to understand their issues related to finances and repayment.  </w:t>
      </w:r>
    </w:p>
    <w:p w14:paraId="68D04AA6" w14:textId="685C9803" w:rsidR="00077FE7" w:rsidRPr="007F54E8" w:rsidRDefault="00077FE7" w:rsidP="007F54E8">
      <w:pPr>
        <w:pStyle w:val="NoSpacing"/>
        <w:numPr>
          <w:ilvl w:val="0"/>
          <w:numId w:val="5"/>
        </w:numPr>
        <w:rPr>
          <w:rFonts w:ascii="Deutsche Bank Text" w:hAnsi="Deutsche Bank Text" w:cs="Deutsche Bank Text"/>
          <w:sz w:val="20"/>
          <w:szCs w:val="20"/>
        </w:rPr>
      </w:pPr>
      <w:r w:rsidRPr="007F54E8">
        <w:rPr>
          <w:rFonts w:ascii="Deutsche Bank Text" w:hAnsi="Deutsche Bank Text" w:cs="Deutsche Bank Text"/>
          <w:sz w:val="20"/>
          <w:szCs w:val="20"/>
        </w:rPr>
        <w:t>They will analyze the matter empathetically by getting to understand the loan liabilities, income stream, capacity to service the future instalments and to work out Debt Management Plans for distressed borrowers with a view to facilitate restructuring/ rescheduling tenor</w:t>
      </w:r>
      <w:r w:rsidR="009A794C" w:rsidRPr="007F54E8">
        <w:rPr>
          <w:rFonts w:ascii="Deutsche Bank Text" w:hAnsi="Deutsche Bank Text" w:cs="Deutsche Bank Text"/>
          <w:sz w:val="20"/>
          <w:szCs w:val="20"/>
        </w:rPr>
        <w:t xml:space="preserve"> / reduction</w:t>
      </w:r>
      <w:r w:rsidRPr="007F54E8">
        <w:rPr>
          <w:rFonts w:ascii="Deutsche Bank Text" w:hAnsi="Deutsche Bank Text" w:cs="Deutsche Bank Text"/>
          <w:sz w:val="20"/>
          <w:szCs w:val="20"/>
        </w:rPr>
        <w:t xml:space="preserve"> of the debts within the framework of regulation and bank’s guidelines.</w:t>
      </w:r>
    </w:p>
    <w:p w14:paraId="50BCE911" w14:textId="77777777" w:rsidR="00E3533A" w:rsidRPr="007F54E8" w:rsidRDefault="00E3533A" w:rsidP="007F54E8">
      <w:pPr>
        <w:pStyle w:val="NoSpacing"/>
        <w:rPr>
          <w:rFonts w:ascii="Deutsche Bank Text" w:hAnsi="Deutsche Bank Text" w:cs="Deutsche Bank Text"/>
          <w:sz w:val="20"/>
          <w:szCs w:val="20"/>
        </w:rPr>
      </w:pPr>
    </w:p>
    <w:p w14:paraId="5D467E4E" w14:textId="0A9C1CE0" w:rsidR="00077FE7" w:rsidRDefault="00077FE7" w:rsidP="00CB3B3B">
      <w:pPr>
        <w:pStyle w:val="NoSpacing"/>
        <w:rPr>
          <w:rFonts w:ascii="Deutsche Bank Text" w:hAnsi="Deutsche Bank Text" w:cs="Deutsche Bank Text"/>
          <w:b/>
          <w:bCs/>
          <w:sz w:val="20"/>
          <w:szCs w:val="20"/>
        </w:rPr>
      </w:pPr>
      <w:r w:rsidRPr="007F54E8">
        <w:rPr>
          <w:rFonts w:ascii="Deutsche Bank Text" w:hAnsi="Deutsche Bank Text" w:cs="Deutsche Bank Text"/>
          <w:b/>
          <w:bCs/>
          <w:sz w:val="20"/>
          <w:szCs w:val="20"/>
        </w:rPr>
        <w:t>How to Contact</w:t>
      </w:r>
      <w:r w:rsidR="00CB3B3B" w:rsidRPr="007F54E8">
        <w:rPr>
          <w:rFonts w:ascii="Deutsche Bank Text" w:hAnsi="Deutsche Bank Text" w:cs="Deutsche Bank Text"/>
          <w:b/>
          <w:bCs/>
          <w:sz w:val="20"/>
          <w:szCs w:val="20"/>
        </w:rPr>
        <w:t xml:space="preserve"> for or to avail credit counselling with Deutsche Bank</w:t>
      </w:r>
      <w:r w:rsidRPr="007F54E8">
        <w:rPr>
          <w:rFonts w:ascii="Deutsche Bank Text" w:hAnsi="Deutsche Bank Text" w:cs="Deutsche Bank Text"/>
          <w:b/>
          <w:bCs/>
          <w:sz w:val="20"/>
          <w:szCs w:val="20"/>
        </w:rPr>
        <w:t>?</w:t>
      </w:r>
    </w:p>
    <w:p w14:paraId="029E38AE" w14:textId="77777777" w:rsidR="00CB3B3B" w:rsidRPr="007F54E8" w:rsidRDefault="00CB3B3B" w:rsidP="007F54E8">
      <w:pPr>
        <w:pStyle w:val="NoSpacing"/>
        <w:rPr>
          <w:rFonts w:ascii="Deutsche Bank Text" w:hAnsi="Deutsche Bank Text" w:cs="Deutsche Bank Text"/>
          <w:b/>
          <w:bCs/>
          <w:sz w:val="20"/>
          <w:szCs w:val="20"/>
        </w:rPr>
      </w:pPr>
    </w:p>
    <w:p w14:paraId="5185380E" w14:textId="62409AAE" w:rsidR="00F97A10" w:rsidRPr="007F54E8" w:rsidRDefault="00CB3B3B" w:rsidP="007F54E8">
      <w:pPr>
        <w:pStyle w:val="NoSpacing"/>
        <w:numPr>
          <w:ilvl w:val="0"/>
          <w:numId w:val="2"/>
        </w:numPr>
        <w:ind w:left="360"/>
        <w:rPr>
          <w:rFonts w:ascii="Deutsche Bank Text" w:hAnsi="Deutsche Bank Text" w:cs="Deutsche Bank Text"/>
          <w:sz w:val="20"/>
          <w:szCs w:val="20"/>
        </w:rPr>
      </w:pPr>
      <w:r w:rsidRPr="007F54E8">
        <w:rPr>
          <w:rFonts w:ascii="Deutsche Bank Text" w:hAnsi="Deutsche Bank Text" w:cs="Deutsche Bank Text"/>
          <w:sz w:val="20"/>
          <w:szCs w:val="20"/>
        </w:rPr>
        <w:t xml:space="preserve">Via </w:t>
      </w:r>
      <w:r w:rsidR="00946004" w:rsidRPr="007F54E8">
        <w:rPr>
          <w:rFonts w:ascii="Deutsche Bank Text" w:hAnsi="Deutsche Bank Text" w:cs="Deutsche Bank Text"/>
          <w:sz w:val="20"/>
          <w:szCs w:val="20"/>
        </w:rPr>
        <w:t>Phone</w:t>
      </w:r>
      <w:r w:rsidRPr="007F54E8">
        <w:rPr>
          <w:rFonts w:ascii="Deutsche Bank Text" w:hAnsi="Deutsche Bank Text" w:cs="Deutsche Bank Text"/>
          <w:sz w:val="20"/>
          <w:szCs w:val="20"/>
        </w:rPr>
        <w:t xml:space="preserve"> Call</w:t>
      </w:r>
    </w:p>
    <w:p w14:paraId="5BC8CD95" w14:textId="77777777" w:rsidR="00946004" w:rsidRPr="007F54E8" w:rsidRDefault="00946004" w:rsidP="007F54E8">
      <w:pPr>
        <w:pStyle w:val="NoSpacing"/>
        <w:ind w:left="360"/>
        <w:rPr>
          <w:rFonts w:ascii="Deutsche Bank Text" w:hAnsi="Deutsche Bank Text" w:cs="Deutsche Bank Text"/>
          <w:sz w:val="20"/>
          <w:szCs w:val="20"/>
        </w:rPr>
      </w:pPr>
      <w:r w:rsidRPr="007F54E8">
        <w:rPr>
          <w:rFonts w:ascii="Deutsche Bank Text" w:hAnsi="Deutsche Bank Text" w:cs="Deutsche Bank Text"/>
          <w:sz w:val="20"/>
          <w:szCs w:val="20"/>
        </w:rPr>
        <w:t>Contact us on 1860 266 6601.</w:t>
      </w:r>
    </w:p>
    <w:p w14:paraId="64407ABE" w14:textId="77777777" w:rsidR="00CB3B3B" w:rsidRDefault="00946004" w:rsidP="00CB3B3B">
      <w:pPr>
        <w:pStyle w:val="NoSpacing"/>
        <w:ind w:left="360"/>
        <w:rPr>
          <w:rFonts w:ascii="Deutsche Bank Text" w:hAnsi="Deutsche Bank Text" w:cs="Deutsche Bank Text"/>
          <w:sz w:val="20"/>
          <w:szCs w:val="20"/>
        </w:rPr>
      </w:pPr>
      <w:r w:rsidRPr="007F54E8">
        <w:rPr>
          <w:rFonts w:ascii="Deutsche Bank Text" w:hAnsi="Deutsche Bank Text" w:cs="Deutsche Bank Text"/>
          <w:sz w:val="20"/>
          <w:szCs w:val="20"/>
        </w:rPr>
        <w:t xml:space="preserve">Customers outside India need to dial +91 22 6601 6601. </w:t>
      </w:r>
    </w:p>
    <w:p w14:paraId="0741E12D" w14:textId="77777777" w:rsidR="00CB3B3B" w:rsidRDefault="00946004" w:rsidP="00CB3B3B">
      <w:pPr>
        <w:pStyle w:val="NoSpacing"/>
        <w:ind w:left="360"/>
        <w:rPr>
          <w:rFonts w:ascii="Deutsche Bank Text" w:hAnsi="Deutsche Bank Text" w:cs="Deutsche Bank Text"/>
          <w:sz w:val="20"/>
          <w:szCs w:val="20"/>
        </w:rPr>
      </w:pPr>
      <w:r w:rsidRPr="007F54E8">
        <w:rPr>
          <w:rFonts w:ascii="Deutsche Bank Text" w:hAnsi="Deutsche Bank Text" w:cs="Deutsche Bank Text"/>
          <w:sz w:val="20"/>
          <w:szCs w:val="20"/>
        </w:rPr>
        <w:t xml:space="preserve">Customers in Mumbai can also call at 6601 6601. </w:t>
      </w:r>
    </w:p>
    <w:p w14:paraId="049107C6" w14:textId="5C1E08BB" w:rsidR="00946004" w:rsidRPr="007F54E8" w:rsidRDefault="00946004" w:rsidP="007F54E8">
      <w:pPr>
        <w:pStyle w:val="NoSpacing"/>
        <w:ind w:left="360"/>
        <w:rPr>
          <w:rFonts w:ascii="Deutsche Bank Text" w:hAnsi="Deutsche Bank Text" w:cs="Deutsche Bank Text"/>
          <w:sz w:val="20"/>
          <w:szCs w:val="20"/>
        </w:rPr>
      </w:pPr>
      <w:r w:rsidRPr="007F54E8">
        <w:rPr>
          <w:rFonts w:ascii="Deutsche Bank Text" w:hAnsi="Deutsche Bank Text" w:cs="Deutsche Bank Text"/>
          <w:sz w:val="20"/>
          <w:szCs w:val="20"/>
        </w:rPr>
        <w:t>Call charges apply.</w:t>
      </w:r>
    </w:p>
    <w:p w14:paraId="27592A4A" w14:textId="77777777" w:rsidR="00946004" w:rsidRPr="007F54E8" w:rsidRDefault="00946004" w:rsidP="007F54E8">
      <w:pPr>
        <w:pStyle w:val="NoSpacing"/>
        <w:rPr>
          <w:rFonts w:ascii="Deutsche Bank Text" w:hAnsi="Deutsche Bank Text" w:cs="Deutsche Bank Text"/>
          <w:sz w:val="20"/>
          <w:szCs w:val="20"/>
        </w:rPr>
      </w:pPr>
    </w:p>
    <w:p w14:paraId="13FEA784" w14:textId="32A97C23" w:rsidR="003D10B2" w:rsidRPr="007F54E8" w:rsidRDefault="00CB3B3B" w:rsidP="007F54E8">
      <w:pPr>
        <w:pStyle w:val="NoSpacing"/>
        <w:numPr>
          <w:ilvl w:val="0"/>
          <w:numId w:val="2"/>
        </w:numPr>
        <w:ind w:left="360"/>
        <w:rPr>
          <w:rFonts w:ascii="Deutsche Bank Text" w:hAnsi="Deutsche Bank Text" w:cs="Deutsche Bank Text"/>
          <w:sz w:val="20"/>
          <w:szCs w:val="20"/>
        </w:rPr>
      </w:pPr>
      <w:r>
        <w:rPr>
          <w:rFonts w:ascii="Deutsche Bank Text" w:hAnsi="Deutsche Bank Text" w:cs="Deutsche Bank Text"/>
          <w:sz w:val="20"/>
          <w:szCs w:val="20"/>
        </w:rPr>
        <w:t xml:space="preserve">Via Mail - </w:t>
      </w:r>
      <w:r w:rsidR="003D10B2" w:rsidRPr="007F54E8">
        <w:rPr>
          <w:rFonts w:ascii="Deutsche Bank Text" w:hAnsi="Deutsche Bank Text" w:cs="Deutsche Bank Text"/>
          <w:sz w:val="20"/>
          <w:szCs w:val="20"/>
        </w:rPr>
        <w:t xml:space="preserve">Send email to </w:t>
      </w:r>
      <w:hyperlink r:id="rId7" w:history="1">
        <w:r w:rsidRPr="007F54E8">
          <w:rPr>
            <w:rStyle w:val="Hyperlink"/>
            <w:rFonts w:ascii="Deutsche Bank Text" w:hAnsi="Deutsche Bank Text" w:cs="Deutsche Bank Text"/>
            <w:sz w:val="20"/>
            <w:szCs w:val="20"/>
          </w:rPr>
          <w:t>customer.care@db.com</w:t>
        </w:r>
      </w:hyperlink>
      <w:r w:rsidRPr="007F54E8">
        <w:rPr>
          <w:rFonts w:ascii="Deutsche Bank Text" w:hAnsi="Deutsche Bank Text" w:cs="Deutsche Bank Text"/>
          <w:sz w:val="20"/>
          <w:szCs w:val="20"/>
        </w:rPr>
        <w:t xml:space="preserve"> </w:t>
      </w:r>
    </w:p>
    <w:p w14:paraId="4C03EA6C" w14:textId="77777777" w:rsidR="003D10B2" w:rsidRPr="007F54E8" w:rsidRDefault="003D10B2" w:rsidP="007F54E8">
      <w:pPr>
        <w:pStyle w:val="NoSpacing"/>
        <w:rPr>
          <w:rFonts w:ascii="Deutsche Bank Text" w:hAnsi="Deutsche Bank Text" w:cs="Deutsche Bank Text"/>
          <w:sz w:val="20"/>
          <w:szCs w:val="20"/>
        </w:rPr>
      </w:pPr>
    </w:p>
    <w:p w14:paraId="799A426E" w14:textId="2B0C2455" w:rsidR="00C8165F" w:rsidRPr="007F54E8" w:rsidRDefault="00CB3B3B" w:rsidP="007F54E8">
      <w:pPr>
        <w:pStyle w:val="NoSpacing"/>
        <w:numPr>
          <w:ilvl w:val="0"/>
          <w:numId w:val="2"/>
        </w:numPr>
        <w:ind w:left="360"/>
        <w:rPr>
          <w:rFonts w:ascii="Deutsche Bank Text" w:hAnsi="Deutsche Bank Text" w:cs="Deutsche Bank Text"/>
          <w:sz w:val="20"/>
          <w:szCs w:val="20"/>
        </w:rPr>
      </w:pPr>
      <w:r>
        <w:rPr>
          <w:rFonts w:ascii="Deutsche Bank Text" w:hAnsi="Deutsche Bank Text" w:cs="Deutsche Bank Text"/>
          <w:sz w:val="20"/>
          <w:szCs w:val="20"/>
        </w:rPr>
        <w:t xml:space="preserve">At </w:t>
      </w:r>
      <w:r w:rsidR="00C8165F" w:rsidRPr="007F54E8">
        <w:rPr>
          <w:rFonts w:ascii="Deutsche Bank Text" w:hAnsi="Deutsche Bank Text" w:cs="Deutsche Bank Text"/>
          <w:sz w:val="20"/>
          <w:szCs w:val="20"/>
        </w:rPr>
        <w:t>Branch</w:t>
      </w:r>
      <w:r>
        <w:rPr>
          <w:rFonts w:ascii="Deutsche Bank Text" w:hAnsi="Deutsche Bank Text" w:cs="Deutsche Bank Text"/>
          <w:sz w:val="20"/>
          <w:szCs w:val="20"/>
        </w:rPr>
        <w:t xml:space="preserve">es - </w:t>
      </w:r>
      <w:r w:rsidR="00C8165F" w:rsidRPr="007F54E8">
        <w:rPr>
          <w:rFonts w:ascii="Deutsche Bank Text" w:hAnsi="Deutsche Bank Text" w:cs="Deutsche Bank Text"/>
          <w:color w:val="333333"/>
          <w:sz w:val="20"/>
          <w:szCs w:val="20"/>
        </w:rPr>
        <w:t>Walk in to our </w:t>
      </w:r>
      <w:hyperlink r:id="rId8" w:tgtFrame="_blank" w:history="1">
        <w:r w:rsidR="00C8165F" w:rsidRPr="007F54E8">
          <w:rPr>
            <w:rStyle w:val="Hyperlink"/>
            <w:rFonts w:ascii="Deutsche Bank Text" w:hAnsi="Deutsche Bank Text" w:cs="Deutsche Bank Text"/>
            <w:color w:val="0098DB"/>
            <w:sz w:val="20"/>
            <w:szCs w:val="20"/>
          </w:rPr>
          <w:t>branches</w:t>
        </w:r>
      </w:hyperlink>
    </w:p>
    <w:p w14:paraId="4ADAC80A" w14:textId="77777777" w:rsidR="00C8165F" w:rsidRPr="007F54E8" w:rsidRDefault="00C8165F" w:rsidP="007F54E8">
      <w:pPr>
        <w:pStyle w:val="NoSpacing"/>
        <w:rPr>
          <w:rFonts w:ascii="Deutsche Bank Text" w:hAnsi="Deutsche Bank Text" w:cs="Deutsche Bank Text"/>
          <w:sz w:val="20"/>
          <w:szCs w:val="20"/>
        </w:rPr>
      </w:pPr>
    </w:p>
    <w:p w14:paraId="7DFB8A3A" w14:textId="0BDA8DA6" w:rsidR="00CD0B26" w:rsidRPr="007F54E8" w:rsidRDefault="00CB3B3B" w:rsidP="007F54E8">
      <w:pPr>
        <w:pStyle w:val="NoSpacing"/>
        <w:numPr>
          <w:ilvl w:val="0"/>
          <w:numId w:val="3"/>
        </w:numPr>
        <w:rPr>
          <w:rFonts w:ascii="Deutsche Bank Text" w:hAnsi="Deutsche Bank Text" w:cs="Deutsche Bank Text"/>
          <w:sz w:val="20"/>
          <w:szCs w:val="20"/>
        </w:rPr>
      </w:pPr>
      <w:r w:rsidRPr="007F54E8">
        <w:rPr>
          <w:rFonts w:ascii="Deutsche Bank Text" w:hAnsi="Deutsche Bank Text" w:cs="Deutsche Bank Text"/>
          <w:sz w:val="20"/>
          <w:szCs w:val="20"/>
        </w:rPr>
        <w:t xml:space="preserve">Our </w:t>
      </w:r>
      <w:r w:rsidR="00077FE7" w:rsidRPr="007F54E8">
        <w:rPr>
          <w:rFonts w:ascii="Deutsche Bank Text" w:hAnsi="Deutsche Bank Text" w:cs="Deutsche Bank Text"/>
          <w:sz w:val="20"/>
          <w:szCs w:val="20"/>
        </w:rPr>
        <w:t xml:space="preserve">Bank’s credit counselling </w:t>
      </w:r>
      <w:r w:rsidRPr="007F54E8">
        <w:rPr>
          <w:rFonts w:ascii="Deutsche Bank Text" w:hAnsi="Deutsche Bank Text" w:cs="Deutsche Bank Text"/>
          <w:sz w:val="20"/>
          <w:szCs w:val="20"/>
        </w:rPr>
        <w:t xml:space="preserve">representatives </w:t>
      </w:r>
      <w:r w:rsidR="00077FE7" w:rsidRPr="007F54E8">
        <w:rPr>
          <w:rFonts w:ascii="Deutsche Bank Text" w:hAnsi="Deutsche Bank Text" w:cs="Deutsche Bank Text"/>
          <w:sz w:val="20"/>
          <w:szCs w:val="20"/>
        </w:rPr>
        <w:t>will reach out to you</w:t>
      </w:r>
      <w:r w:rsidRPr="007F54E8">
        <w:rPr>
          <w:rFonts w:ascii="Deutsche Bank Text" w:hAnsi="Deutsche Bank Text" w:cs="Deutsche Bank Text"/>
          <w:sz w:val="20"/>
          <w:szCs w:val="20"/>
        </w:rPr>
        <w:t xml:space="preserve"> shortly</w:t>
      </w:r>
      <w:r w:rsidR="002D56E8" w:rsidRPr="007F54E8">
        <w:rPr>
          <w:rFonts w:ascii="Deutsche Bank Text" w:hAnsi="Deutsche Bank Text" w:cs="Deutsche Bank Text"/>
          <w:sz w:val="20"/>
          <w:szCs w:val="20"/>
        </w:rPr>
        <w:t>.</w:t>
      </w:r>
    </w:p>
    <w:p w14:paraId="14FB7A97" w14:textId="77777777" w:rsidR="00CB3B3B" w:rsidRPr="007F54E8" w:rsidRDefault="00CB3B3B" w:rsidP="007F54E8">
      <w:pPr>
        <w:pStyle w:val="NoSpacing"/>
        <w:rPr>
          <w:rFonts w:ascii="Deutsche Bank Text" w:hAnsi="Deutsche Bank Text" w:cs="Deutsche Bank Text"/>
          <w:sz w:val="20"/>
          <w:szCs w:val="20"/>
        </w:rPr>
      </w:pPr>
    </w:p>
    <w:p w14:paraId="0187BD12" w14:textId="18462CAC" w:rsidR="00CB3B3B" w:rsidRPr="007F54E8" w:rsidRDefault="00CB3B3B" w:rsidP="007F54E8">
      <w:pPr>
        <w:pStyle w:val="NoSpacing"/>
        <w:rPr>
          <w:rFonts w:ascii="Deutsche Bank Text" w:hAnsi="Deutsche Bank Text" w:cs="Deutsche Bank Text"/>
          <w:b/>
          <w:bCs/>
          <w:sz w:val="20"/>
          <w:szCs w:val="20"/>
        </w:rPr>
      </w:pPr>
      <w:r w:rsidRPr="007F54E8">
        <w:rPr>
          <w:rFonts w:ascii="Deutsche Bank Text" w:hAnsi="Deutsche Bank Text" w:cs="Deutsche Bank Text"/>
          <w:b/>
          <w:bCs/>
          <w:sz w:val="20"/>
          <w:szCs w:val="20"/>
        </w:rPr>
        <w:t>Are there any charges to avail Credit Counselling with Deutsche Bank?</w:t>
      </w:r>
    </w:p>
    <w:p w14:paraId="779EBF18" w14:textId="77777777" w:rsidR="00CB3B3B" w:rsidRDefault="00CB3B3B" w:rsidP="00CB3B3B">
      <w:pPr>
        <w:pStyle w:val="NoSpacing"/>
        <w:rPr>
          <w:rFonts w:ascii="Deutsche Bank Text" w:hAnsi="Deutsche Bank Text" w:cs="Deutsche Bank Text"/>
          <w:sz w:val="20"/>
          <w:szCs w:val="20"/>
        </w:rPr>
      </w:pPr>
    </w:p>
    <w:p w14:paraId="35EA6EFC" w14:textId="794F7093" w:rsidR="00CB3B3B" w:rsidRPr="007F54E8" w:rsidRDefault="00CB3B3B" w:rsidP="007F54E8">
      <w:pPr>
        <w:pStyle w:val="NoSpacing"/>
        <w:numPr>
          <w:ilvl w:val="0"/>
          <w:numId w:val="1"/>
        </w:numPr>
        <w:rPr>
          <w:rFonts w:ascii="Deutsche Bank Text" w:hAnsi="Deutsche Bank Text" w:cs="Deutsche Bank Text"/>
          <w:sz w:val="20"/>
          <w:szCs w:val="20"/>
        </w:rPr>
      </w:pPr>
      <w:r w:rsidRPr="007F54E8">
        <w:rPr>
          <w:rFonts w:ascii="Deutsche Bank Text" w:hAnsi="Deutsche Bank Text" w:cs="Deutsche Bank Text"/>
          <w:sz w:val="20"/>
          <w:szCs w:val="20"/>
        </w:rPr>
        <w:t xml:space="preserve">NIL Charges are applicable. </w:t>
      </w:r>
    </w:p>
    <w:p w14:paraId="12B79D31" w14:textId="77777777" w:rsidR="00CB3B3B" w:rsidRPr="007F54E8" w:rsidRDefault="00CB3B3B" w:rsidP="007F54E8">
      <w:pPr>
        <w:pStyle w:val="NoSpacing"/>
        <w:rPr>
          <w:rFonts w:ascii="Deutsche Bank Text" w:hAnsi="Deutsche Bank Text" w:cs="Deutsche Bank Text"/>
          <w:sz w:val="20"/>
          <w:szCs w:val="20"/>
        </w:rPr>
      </w:pPr>
    </w:p>
    <w:sectPr w:rsidR="00CB3B3B" w:rsidRPr="007F54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9C1D" w14:textId="77777777" w:rsidR="0065618D" w:rsidRDefault="0065618D" w:rsidP="00077FE7">
      <w:pPr>
        <w:spacing w:after="0" w:line="240" w:lineRule="auto"/>
      </w:pPr>
      <w:r>
        <w:separator/>
      </w:r>
    </w:p>
  </w:endnote>
  <w:endnote w:type="continuationSeparator" w:id="0">
    <w:p w14:paraId="5A3F9B27" w14:textId="77777777" w:rsidR="0065618D" w:rsidRDefault="0065618D" w:rsidP="0007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E20E" w14:textId="6175DAD7" w:rsidR="00077FE7" w:rsidRDefault="00077FE7">
    <w:pPr>
      <w:pStyle w:val="Footer"/>
    </w:pPr>
    <w:r>
      <w:rPr>
        <w:noProof/>
      </w:rPr>
      <mc:AlternateContent>
        <mc:Choice Requires="wps">
          <w:drawing>
            <wp:anchor distT="0" distB="0" distL="114300" distR="114300" simplePos="0" relativeHeight="251659264" behindDoc="0" locked="0" layoutInCell="0" allowOverlap="1" wp14:anchorId="01595BC7" wp14:editId="36C85653">
              <wp:simplePos x="0" y="0"/>
              <wp:positionH relativeFrom="page">
                <wp:posOffset>0</wp:posOffset>
              </wp:positionH>
              <wp:positionV relativeFrom="page">
                <wp:posOffset>9594215</wp:posOffset>
              </wp:positionV>
              <wp:extent cx="7772400" cy="273050"/>
              <wp:effectExtent l="0" t="0" r="0" b="12700"/>
              <wp:wrapNone/>
              <wp:docPr id="1" name="MSIPCM683f4347a64f43c272ba7b6f" descr="{&quot;HashCode&quot;:-18640962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4E78D3" w14:textId="2EBE2912" w:rsidR="00077FE7" w:rsidRPr="00077FE7" w:rsidRDefault="00077FE7" w:rsidP="00077FE7">
                          <w:pPr>
                            <w:spacing w:after="0"/>
                            <w:jc w:val="center"/>
                            <w:rPr>
                              <w:rFonts w:ascii="Calibri" w:hAnsi="Calibri" w:cs="Calibri"/>
                              <w:color w:val="000000"/>
                              <w:sz w:val="20"/>
                            </w:rPr>
                          </w:pPr>
                          <w:r w:rsidRPr="00077FE7">
                            <w:rPr>
                              <w:rFonts w:ascii="Calibri" w:hAnsi="Calibri"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595BC7" id="_x0000_t202" coordsize="21600,21600" o:spt="202" path="m,l,21600r21600,l21600,xe">
              <v:stroke joinstyle="miter"/>
              <v:path gradientshapeok="t" o:connecttype="rect"/>
            </v:shapetype>
            <v:shape id="MSIPCM683f4347a64f43c272ba7b6f" o:spid="_x0000_s1026" type="#_x0000_t202" alt="{&quot;HashCode&quot;:-186409620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94E78D3" w14:textId="2EBE2912" w:rsidR="00077FE7" w:rsidRPr="00077FE7" w:rsidRDefault="00077FE7" w:rsidP="00077FE7">
                    <w:pPr>
                      <w:spacing w:after="0"/>
                      <w:jc w:val="center"/>
                      <w:rPr>
                        <w:rFonts w:ascii="Calibri" w:hAnsi="Calibri" w:cs="Calibri"/>
                        <w:color w:val="000000"/>
                        <w:sz w:val="20"/>
                      </w:rPr>
                    </w:pPr>
                    <w:r w:rsidRPr="00077FE7">
                      <w:rPr>
                        <w:rFonts w:ascii="Calibri" w:hAnsi="Calibri" w:cs="Calibri"/>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0B72C" w14:textId="77777777" w:rsidR="0065618D" w:rsidRDefault="0065618D" w:rsidP="00077FE7">
      <w:pPr>
        <w:spacing w:after="0" w:line="240" w:lineRule="auto"/>
      </w:pPr>
      <w:r>
        <w:separator/>
      </w:r>
    </w:p>
  </w:footnote>
  <w:footnote w:type="continuationSeparator" w:id="0">
    <w:p w14:paraId="3B304E69" w14:textId="77777777" w:rsidR="0065618D" w:rsidRDefault="0065618D" w:rsidP="00077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484"/>
    <w:multiLevelType w:val="hybridMultilevel"/>
    <w:tmpl w:val="EEA49F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5E04B4"/>
    <w:multiLevelType w:val="hybridMultilevel"/>
    <w:tmpl w:val="3E7EF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B314B"/>
    <w:multiLevelType w:val="hybridMultilevel"/>
    <w:tmpl w:val="ABBA7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FF2E4F"/>
    <w:multiLevelType w:val="hybridMultilevel"/>
    <w:tmpl w:val="B1C420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1B3594"/>
    <w:multiLevelType w:val="hybridMultilevel"/>
    <w:tmpl w:val="652E05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8901791">
    <w:abstractNumId w:val="3"/>
  </w:num>
  <w:num w:numId="2" w16cid:durableId="1165821915">
    <w:abstractNumId w:val="1"/>
  </w:num>
  <w:num w:numId="3" w16cid:durableId="1578981645">
    <w:abstractNumId w:val="0"/>
  </w:num>
  <w:num w:numId="4" w16cid:durableId="994453057">
    <w:abstractNumId w:val="2"/>
  </w:num>
  <w:num w:numId="5" w16cid:durableId="385492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26"/>
    <w:rsid w:val="00077FE7"/>
    <w:rsid w:val="00096FA2"/>
    <w:rsid w:val="000D4288"/>
    <w:rsid w:val="00147516"/>
    <w:rsid w:val="001A3C76"/>
    <w:rsid w:val="002D5261"/>
    <w:rsid w:val="002D56E8"/>
    <w:rsid w:val="00330243"/>
    <w:rsid w:val="003D10B2"/>
    <w:rsid w:val="003F3685"/>
    <w:rsid w:val="00416889"/>
    <w:rsid w:val="004448A9"/>
    <w:rsid w:val="0052115D"/>
    <w:rsid w:val="005647E7"/>
    <w:rsid w:val="005A6A41"/>
    <w:rsid w:val="0065618D"/>
    <w:rsid w:val="006A38CF"/>
    <w:rsid w:val="007838D9"/>
    <w:rsid w:val="007E0455"/>
    <w:rsid w:val="007F54E8"/>
    <w:rsid w:val="008F271F"/>
    <w:rsid w:val="00946004"/>
    <w:rsid w:val="009905F0"/>
    <w:rsid w:val="009A794C"/>
    <w:rsid w:val="009B6736"/>
    <w:rsid w:val="00B35A18"/>
    <w:rsid w:val="00C8165F"/>
    <w:rsid w:val="00CB3B3B"/>
    <w:rsid w:val="00CD0B26"/>
    <w:rsid w:val="00E0771E"/>
    <w:rsid w:val="00E3533A"/>
    <w:rsid w:val="00E74F3A"/>
    <w:rsid w:val="00F97A1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40950"/>
  <w15:chartTrackingRefBased/>
  <w15:docId w15:val="{25FE32B1-545F-4E1A-9F7E-CE1CB9F1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0B2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C816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0B26"/>
    <w:pPr>
      <w:autoSpaceDE w:val="0"/>
      <w:autoSpaceDN w:val="0"/>
      <w:adjustRightInd w:val="0"/>
      <w:spacing w:after="0" w:line="240" w:lineRule="auto"/>
    </w:pPr>
    <w:rPr>
      <w:rFonts w:ascii="Arial" w:hAnsi="Arial" w:cs="Arial"/>
      <w:color w:val="000000"/>
      <w:kern w:val="0"/>
      <w:sz w:val="24"/>
      <w:szCs w:val="24"/>
    </w:rPr>
  </w:style>
  <w:style w:type="character" w:customStyle="1" w:styleId="Heading2Char">
    <w:name w:val="Heading 2 Char"/>
    <w:basedOn w:val="DefaultParagraphFont"/>
    <w:link w:val="Heading2"/>
    <w:uiPriority w:val="9"/>
    <w:rsid w:val="00CD0B26"/>
    <w:rPr>
      <w:rFonts w:ascii="Times New Roman" w:eastAsia="Times New Roman" w:hAnsi="Times New Roman" w:cs="Times New Roman"/>
      <w:b/>
      <w:bCs/>
      <w:kern w:val="0"/>
      <w:sz w:val="36"/>
      <w:szCs w:val="36"/>
      <w14:ligatures w14:val="none"/>
    </w:rPr>
  </w:style>
  <w:style w:type="paragraph" w:styleId="Header">
    <w:name w:val="header"/>
    <w:basedOn w:val="Normal"/>
    <w:link w:val="HeaderChar"/>
    <w:uiPriority w:val="99"/>
    <w:unhideWhenUsed/>
    <w:rsid w:val="00077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FE7"/>
  </w:style>
  <w:style w:type="paragraph" w:styleId="Footer">
    <w:name w:val="footer"/>
    <w:basedOn w:val="Normal"/>
    <w:link w:val="FooterChar"/>
    <w:uiPriority w:val="99"/>
    <w:unhideWhenUsed/>
    <w:rsid w:val="00077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FE7"/>
  </w:style>
  <w:style w:type="character" w:customStyle="1" w:styleId="Heading3Char">
    <w:name w:val="Heading 3 Char"/>
    <w:basedOn w:val="DefaultParagraphFont"/>
    <w:link w:val="Heading3"/>
    <w:uiPriority w:val="9"/>
    <w:rsid w:val="00C8165F"/>
    <w:rPr>
      <w:rFonts w:asciiTheme="majorHAnsi" w:eastAsiaTheme="majorEastAsia" w:hAnsiTheme="majorHAnsi" w:cstheme="majorBidi"/>
      <w:color w:val="1F3763" w:themeColor="accent1" w:themeShade="7F"/>
      <w:sz w:val="24"/>
      <w:szCs w:val="24"/>
    </w:rPr>
  </w:style>
  <w:style w:type="character" w:customStyle="1" w:styleId="text-color--06">
    <w:name w:val="text-color--06"/>
    <w:basedOn w:val="DefaultParagraphFont"/>
    <w:rsid w:val="00C8165F"/>
  </w:style>
  <w:style w:type="paragraph" w:styleId="NormalWeb">
    <w:name w:val="Normal (Web)"/>
    <w:basedOn w:val="Normal"/>
    <w:uiPriority w:val="99"/>
    <w:semiHidden/>
    <w:unhideWhenUsed/>
    <w:rsid w:val="00C8165F"/>
    <w:pPr>
      <w:spacing w:before="100" w:beforeAutospacing="1" w:after="100" w:afterAutospacing="1" w:line="240" w:lineRule="auto"/>
    </w:pPr>
    <w:rPr>
      <w:rFonts w:ascii="Times New Roman" w:eastAsia="Times New Roman" w:hAnsi="Times New Roman" w:cs="Times New Roman"/>
      <w:kern w:val="0"/>
      <w:sz w:val="24"/>
      <w:szCs w:val="24"/>
      <w:lang w:bidi="mr-IN"/>
      <w14:ligatures w14:val="none"/>
    </w:rPr>
  </w:style>
  <w:style w:type="character" w:styleId="Hyperlink">
    <w:name w:val="Hyperlink"/>
    <w:basedOn w:val="DefaultParagraphFont"/>
    <w:uiPriority w:val="99"/>
    <w:unhideWhenUsed/>
    <w:rsid w:val="00C8165F"/>
    <w:rPr>
      <w:color w:val="0000FF"/>
      <w:u w:val="single"/>
    </w:rPr>
  </w:style>
  <w:style w:type="paragraph" w:styleId="Revision">
    <w:name w:val="Revision"/>
    <w:hidden/>
    <w:uiPriority w:val="99"/>
    <w:semiHidden/>
    <w:rsid w:val="00CB3B3B"/>
    <w:pPr>
      <w:spacing w:after="0" w:line="240" w:lineRule="auto"/>
    </w:pPr>
  </w:style>
  <w:style w:type="character" w:styleId="UnresolvedMention">
    <w:name w:val="Unresolved Mention"/>
    <w:basedOn w:val="DefaultParagraphFont"/>
    <w:uiPriority w:val="99"/>
    <w:semiHidden/>
    <w:unhideWhenUsed/>
    <w:rsid w:val="00CB3B3B"/>
    <w:rPr>
      <w:color w:val="605E5C"/>
      <w:shd w:val="clear" w:color="auto" w:fill="E1DFDD"/>
    </w:rPr>
  </w:style>
  <w:style w:type="character" w:styleId="FollowedHyperlink">
    <w:name w:val="FollowedHyperlink"/>
    <w:basedOn w:val="DefaultParagraphFont"/>
    <w:uiPriority w:val="99"/>
    <w:semiHidden/>
    <w:unhideWhenUsed/>
    <w:rsid w:val="00CB3B3B"/>
    <w:rPr>
      <w:color w:val="954F72" w:themeColor="followedHyperlink"/>
      <w:u w:val="single"/>
    </w:rPr>
  </w:style>
  <w:style w:type="paragraph" w:styleId="NoSpacing">
    <w:name w:val="No Spacing"/>
    <w:uiPriority w:val="1"/>
    <w:qFormat/>
    <w:rsid w:val="00CB3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5579">
      <w:bodyDiv w:val="1"/>
      <w:marLeft w:val="0"/>
      <w:marRight w:val="0"/>
      <w:marTop w:val="0"/>
      <w:marBottom w:val="0"/>
      <w:divBdr>
        <w:top w:val="none" w:sz="0" w:space="0" w:color="auto"/>
        <w:left w:val="none" w:sz="0" w:space="0" w:color="auto"/>
        <w:bottom w:val="none" w:sz="0" w:space="0" w:color="auto"/>
        <w:right w:val="none" w:sz="0" w:space="0" w:color="auto"/>
      </w:divBdr>
    </w:div>
    <w:div w:id="1521813604">
      <w:bodyDiv w:val="1"/>
      <w:marLeft w:val="0"/>
      <w:marRight w:val="0"/>
      <w:marTop w:val="0"/>
      <w:marBottom w:val="0"/>
      <w:divBdr>
        <w:top w:val="none" w:sz="0" w:space="0" w:color="auto"/>
        <w:left w:val="none" w:sz="0" w:space="0" w:color="auto"/>
        <w:bottom w:val="none" w:sz="0" w:space="0" w:color="auto"/>
        <w:right w:val="none" w:sz="0" w:space="0" w:color="auto"/>
      </w:divBdr>
    </w:div>
    <w:div w:id="20755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ebank.co.in/en/connect-with-us/atm-and-branch-locations.html" TargetMode="External"/><Relationship Id="rId3" Type="http://schemas.openxmlformats.org/officeDocument/2006/relationships/settings" Target="settings.xml"/><Relationship Id="rId7" Type="http://schemas.openxmlformats.org/officeDocument/2006/relationships/hyperlink" Target="mailto:customer.care@d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Ratheesh Nair</dc:creator>
  <cp:keywords/>
  <dc:description/>
  <cp:lastModifiedBy>Ratheesh Nair</cp:lastModifiedBy>
  <cp:revision>2</cp:revision>
  <dcterms:created xsi:type="dcterms:W3CDTF">2024-09-17T08:25:00Z</dcterms:created>
  <dcterms:modified xsi:type="dcterms:W3CDTF">2024-09-17T08:25:00Z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510b9-3810-472f-9abf-3a689c488070_Enabled">
    <vt:lpwstr>true</vt:lpwstr>
  </property>
  <property fmtid="{D5CDD505-2E9C-101B-9397-08002B2CF9AE}" pid="3" name="MSIP_Label_958510b9-3810-472f-9abf-3a689c488070_SetDate">
    <vt:lpwstr>2024-09-17T08:24:41Z</vt:lpwstr>
  </property>
  <property fmtid="{D5CDD505-2E9C-101B-9397-08002B2CF9AE}" pid="4" name="MSIP_Label_958510b9-3810-472f-9abf-3a689c488070_Method">
    <vt:lpwstr>Privileged</vt:lpwstr>
  </property>
  <property fmtid="{D5CDD505-2E9C-101B-9397-08002B2CF9AE}" pid="5" name="MSIP_Label_958510b9-3810-472f-9abf-3a689c488070_Name">
    <vt:lpwstr>958510b9-3810-472f-9abf-3a689c488070</vt:lpwstr>
  </property>
  <property fmtid="{D5CDD505-2E9C-101B-9397-08002B2CF9AE}" pid="6" name="MSIP_Label_958510b9-3810-472f-9abf-3a689c488070_SiteId">
    <vt:lpwstr>1e9b61e8-e590-4abc-b1af-24125e330d2a</vt:lpwstr>
  </property>
  <property fmtid="{D5CDD505-2E9C-101B-9397-08002B2CF9AE}" pid="7" name="MSIP_Label_958510b9-3810-472f-9abf-3a689c488070_ActionId">
    <vt:lpwstr>501fbaf7-f8d6-4ae5-84da-f7a68303f80e</vt:lpwstr>
  </property>
  <property fmtid="{D5CDD505-2E9C-101B-9397-08002B2CF9AE}" pid="8" name="MSIP_Label_958510b9-3810-472f-9abf-3a689c488070_ContentBits">
    <vt:lpwstr>3</vt:lpwstr>
  </property>
  <property fmtid="{D5CDD505-2E9C-101B-9397-08002B2CF9AE}" pid="9" name="db.comClassification">
    <vt:lpwstr>Public</vt:lpwstr>
  </property>
</Properties>
</file>